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Made by 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137D51">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137D51">
          <w:pPr>
            <w:pStyle w:val="TOC1"/>
            <w:tabs>
              <w:tab w:val="right" w:leader="dot" w:pos="8296"/>
            </w:tabs>
            <w:rPr>
              <w:noProof/>
            </w:rPr>
          </w:pPr>
          <w:hyperlink w:anchor="_Toc466630760" w:history="1">
            <w:r w:rsidR="005A377F" w:rsidRPr="002C1415">
              <w:rPr>
                <w:rStyle w:val="Hyperlink"/>
                <w:noProof/>
              </w:rPr>
              <w:t>CR Window Cleaning &amp; Cleaning Service/CR Vinduespolering &amp; Rengøring (CR) was founded in 1998 by Claus Rasmussen. He started his business quite simple with by running around and cleaning windows for its customers in Odense and Fyn.</w:t>
            </w:r>
            <w:r w:rsidR="005A377F">
              <w:rPr>
                <w:noProof/>
                <w:webHidden/>
              </w:rPr>
              <w:tab/>
            </w:r>
            <w:r w:rsidR="005A377F">
              <w:rPr>
                <w:noProof/>
                <w:webHidden/>
              </w:rPr>
              <w:fldChar w:fldCharType="begin"/>
            </w:r>
            <w:r w:rsidR="005A377F">
              <w:rPr>
                <w:noProof/>
                <w:webHidden/>
              </w:rPr>
              <w:instrText xml:space="preserve"> PAGEREF _Toc466630760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137D51">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137D51">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137D51">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137D51">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137D51">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137D51">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137D51">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137D51">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137D51">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137D51">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137D51">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137D51">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137D51">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137D51">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584AA3" w:rsidP="005A377F">
      <w:pPr>
        <w:pStyle w:val="Title"/>
      </w:pPr>
      <w:r>
        <w:lastRenderedPageBreak/>
        <w:t>Business Model</w:t>
      </w:r>
    </w:p>
    <w:p w:rsidR="008D57B7" w:rsidRDefault="00584AA3" w:rsidP="00515D66">
      <w:pPr>
        <w:pStyle w:val="Heading1"/>
      </w:pPr>
      <w:bookmarkStart w:id="1" w:name="_Toc340320550"/>
      <w:bookmarkStart w:id="2" w:name="_Toc466630759"/>
      <w:bookmarkEnd w:id="1"/>
      <w:r>
        <w:t>Key Activities</w:t>
      </w:r>
      <w:bookmarkEnd w:id="2"/>
    </w:p>
    <w:p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rsidR="008D57B7" w:rsidRDefault="00584AA3" w:rsidP="00515D66">
      <w:pPr>
        <w:pStyle w:val="Heading1"/>
      </w:pPr>
      <w:bookmarkStart w:id="4" w:name="_Toc340320551"/>
      <w:bookmarkStart w:id="5" w:name="_Toc466630761"/>
      <w:bookmarkEnd w:id="4"/>
      <w:r>
        <w:t>Key Partners</w:t>
      </w:r>
      <w:bookmarkEnd w:id="5"/>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6" w:name="_Toc340320552"/>
      <w:bookmarkStart w:id="7" w:name="_Toc466630762"/>
      <w:bookmarkEnd w:id="6"/>
      <w:r>
        <w:t>Key Resources</w:t>
      </w:r>
      <w:bookmarkEnd w:id="7"/>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8" w:name="_Toc340320553"/>
      <w:bookmarkStart w:id="9" w:name="_Toc466630763"/>
      <w:bookmarkEnd w:id="8"/>
      <w:r>
        <w:t>Value Proposition</w:t>
      </w:r>
      <w:bookmarkEnd w:id="9"/>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lastRenderedPageBreak/>
        <w:t xml:space="preserve">Environmentally friendly products: detergents that are </w:t>
      </w:r>
      <w:r>
        <w:rPr>
          <w:rFonts w:eastAsia="Cambria" w:cs="Cambria"/>
        </w:rPr>
        <w:t xml:space="preserve">inexpensive, </w:t>
      </w:r>
      <w:r>
        <w:t xml:space="preserve">environmentally approved and have ecolabels - Svane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0" w:name="_Toc340320554"/>
      <w:bookmarkStart w:id="11" w:name="_Toc466630764"/>
      <w:bookmarkEnd w:id="10"/>
      <w:r>
        <w:t>Business Case</w:t>
      </w:r>
      <w:bookmarkEnd w:id="11"/>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2" w:name="_Toc340320555"/>
      <w:bookmarkStart w:id="13" w:name="_Toc466630765"/>
      <w:bookmarkEnd w:id="12"/>
      <w:r>
        <w:t>Use Case</w:t>
      </w:r>
      <w:bookmarkEnd w:id="13"/>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4" w:name="_Toc340320556"/>
      <w:bookmarkStart w:id="15" w:name="_Toc466630766"/>
      <w:r>
        <w:t>Personas</w:t>
      </w:r>
      <w:bookmarkEnd w:id="14"/>
      <w:bookmarkEnd w:id="15"/>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t>Users who does not know much about computer and technology</w:t>
      </w:r>
    </w:p>
    <w:p w:rsidR="008D57B7" w:rsidRDefault="00584AA3" w:rsidP="00515D66">
      <w:pPr>
        <w:pStyle w:val="ListParagraph"/>
        <w:numPr>
          <w:ilvl w:val="1"/>
          <w:numId w:val="4"/>
        </w:numPr>
      </w:pPr>
      <w:r>
        <w:t>can use technology such as smart-phones ect.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6" w:name="_Toc340320557"/>
      <w:bookmarkStart w:id="17" w:name="_Toc466630767"/>
      <w:bookmarkEnd w:id="16"/>
      <w:r>
        <w:t>Scenario</w:t>
      </w:r>
      <w:bookmarkEnd w:id="17"/>
    </w:p>
    <w:p w:rsidR="008D57B7" w:rsidRDefault="00584AA3" w:rsidP="00515D66">
      <w:pPr>
        <w:pStyle w:val="Heading2"/>
      </w:pPr>
      <w:bookmarkStart w:id="18" w:name="_Toc340320558"/>
      <w:bookmarkStart w:id="19" w:name="_Toc466630768"/>
      <w:bookmarkEnd w:id="18"/>
      <w:r>
        <w:t>Use Case 1</w:t>
      </w:r>
      <w:bookmarkEnd w:id="19"/>
    </w:p>
    <w:p w:rsidR="008D57B7" w:rsidRDefault="00584AA3" w:rsidP="00515D66">
      <w:pPr>
        <w:pStyle w:val="Heading3"/>
      </w:pPr>
      <w:bookmarkStart w:id="20" w:name="_Toc340320559"/>
      <w:bookmarkStart w:id="21" w:name="_Toc466630769"/>
      <w:bookmarkEnd w:id="20"/>
      <w:r>
        <w:t>Scenario 1</w:t>
      </w:r>
      <w:bookmarkEnd w:id="21"/>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w:t>
      </w:r>
      <w:r>
        <w:lastRenderedPageBreak/>
        <w:t>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2" w:name="_Toc340320560"/>
      <w:bookmarkStart w:id="23" w:name="_Toc466630770"/>
      <w:bookmarkEnd w:id="22"/>
      <w:r>
        <w:t>Use Case 2</w:t>
      </w:r>
      <w:bookmarkEnd w:id="23"/>
    </w:p>
    <w:p w:rsidR="008D57B7" w:rsidRDefault="00584AA3" w:rsidP="00515D66">
      <w:pPr>
        <w:pStyle w:val="Heading3"/>
      </w:pPr>
      <w:r>
        <w:t xml:space="preserve"> </w:t>
      </w:r>
      <w:bookmarkStart w:id="24" w:name="_Toc340320561"/>
      <w:bookmarkStart w:id="25" w:name="_Toc466630771"/>
      <w:bookmarkEnd w:id="24"/>
      <w:r>
        <w:t>Scenario 1</w:t>
      </w:r>
      <w:bookmarkEnd w:id="25"/>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6" w:name="_Toc340320562"/>
      <w:bookmarkStart w:id="27" w:name="_Toc466630772"/>
      <w:bookmarkEnd w:id="26"/>
      <w:r>
        <w:t>Actors</w:t>
      </w:r>
      <w:bookmarkEnd w:id="27"/>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8" w:name="_Toc340320563"/>
      <w:bookmarkStart w:id="29" w:name="_Toc466630773"/>
      <w:bookmarkEnd w:id="28"/>
      <w:r>
        <w:t>Stakeholders</w:t>
      </w:r>
      <w:bookmarkEnd w:id="29"/>
    </w:p>
    <w:p w:rsidR="008D57B7" w:rsidRDefault="00584AA3" w:rsidP="00515D66">
      <w:r>
        <w:t>Ole, and his co-partner (50/50 ??)</w:t>
      </w:r>
    </w:p>
    <w:p w:rsidR="008D57B7" w:rsidRDefault="00584AA3" w:rsidP="00515D66">
      <w:r>
        <w:t>And all the employees themselves.</w:t>
      </w:r>
    </w:p>
    <w:p w:rsidR="008D57B7" w:rsidRDefault="008D57B7" w:rsidP="00515D66"/>
    <w:p w:rsidR="00E87D02" w:rsidRDefault="00E87D02" w:rsidP="00515D66">
      <w:pPr>
        <w:pStyle w:val="Heading1"/>
      </w:pPr>
      <w:bookmarkStart w:id="30" w:name="_Toc466630774"/>
      <w:r>
        <w:t>Domain Model</w:t>
      </w:r>
      <w:bookmarkEnd w:id="30"/>
    </w:p>
    <w:p w:rsidR="002A3CCE" w:rsidRDefault="002A3CCE" w:rsidP="00515D66"/>
    <w:p w:rsidR="002A3CCE" w:rsidRDefault="002A3CCE" w:rsidP="00515D66">
      <w:r>
        <w:rPr>
          <w:noProof/>
          <w:lang w:val="da-DK" w:eastAsia="da-DK"/>
        </w:rPr>
        <w:lastRenderedPageBreak/>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4A7CC0" w:rsidRDefault="004A7CC0" w:rsidP="00515D66">
      <w:pPr>
        <w:pStyle w:val="Heading1"/>
      </w:pPr>
    </w:p>
    <w:p w:rsidR="00E87D02" w:rsidRDefault="00E87D02" w:rsidP="00515D66">
      <w:pPr>
        <w:pStyle w:val="Heading1"/>
      </w:pPr>
      <w:bookmarkStart w:id="31" w:name="_Toc466630775"/>
      <w:r>
        <w:t>Object Model</w:t>
      </w:r>
      <w:bookmarkEnd w:id="31"/>
    </w:p>
    <w:p w:rsidR="002A3CCE" w:rsidRDefault="002A3CCE" w:rsidP="00515D66"/>
    <w:p w:rsidR="002A3CCE" w:rsidRDefault="002A3CCE" w:rsidP="00515D66">
      <w:r>
        <w:rPr>
          <w:noProof/>
          <w:lang w:val="da-DK" w:eastAsia="da-DK"/>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2" w:name="_Toc466630776"/>
      <w:r>
        <w:lastRenderedPageBreak/>
        <w:t>System Sequence Diagram</w:t>
      </w:r>
      <w:bookmarkEnd w:id="32"/>
      <w:r>
        <w:t xml:space="preserve"> </w:t>
      </w:r>
    </w:p>
    <w:p w:rsidR="00C11758" w:rsidRPr="00BD08A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rsidR="00BD08A1" w:rsidRDefault="00BD08A1" w:rsidP="00515D66">
      <w:pPr>
        <w:rPr>
          <w:sz w:val="28"/>
          <w:szCs w:val="28"/>
        </w:rPr>
      </w:pPr>
      <w:r>
        <w:rPr>
          <w:noProof/>
          <w:lang w:val="da-DK" w:eastAsia="da-DK"/>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rsidR="00BD08A1" w:rsidRDefault="00C30057" w:rsidP="00515D66">
      <w:r>
        <w:rPr>
          <w:noProof/>
          <w:lang w:val="da-DK" w:eastAsia="da-DK"/>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rsidR="00E87D02" w:rsidRDefault="00E87D02" w:rsidP="00515D66">
      <w:pPr>
        <w:pStyle w:val="Heading1"/>
      </w:pPr>
      <w:bookmarkStart w:id="35" w:name="_Toc466630779"/>
      <w:r>
        <w:lastRenderedPageBreak/>
        <w:t>Class Diagram</w:t>
      </w:r>
      <w:bookmarkEnd w:id="35"/>
      <w:r>
        <w:t xml:space="preserve"> </w:t>
      </w:r>
    </w:p>
    <w:p w:rsidR="00E87D02" w:rsidRDefault="00E87D02" w:rsidP="00515D66"/>
    <w:p w:rsidR="00E87D02" w:rsidRPr="00E87D02" w:rsidRDefault="00E87D02" w:rsidP="00515D66"/>
    <w:p w:rsidR="00E87D02" w:rsidRDefault="00B35F7E" w:rsidP="00515D66">
      <w:r>
        <w:rPr>
          <w:noProof/>
          <w:lang w:val="da-DK" w:eastAsia="da-DK"/>
        </w:rPr>
        <w:drawing>
          <wp:inline distT="0" distB="0" distL="0" distR="0" wp14:anchorId="091527D8" wp14:editId="245CEB51">
            <wp:extent cx="5921755" cy="3095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26248" cy="3097974"/>
                    </a:xfrm>
                    <a:prstGeom prst="rect">
                      <a:avLst/>
                    </a:prstGeom>
                  </pic:spPr>
                </pic:pic>
              </a:graphicData>
            </a:graphic>
          </wp:inline>
        </w:drawing>
      </w:r>
    </w:p>
    <w:p w:rsidR="005A377F" w:rsidRDefault="005A377F" w:rsidP="00515D66"/>
    <w:p w:rsidR="005A377F" w:rsidRDefault="005A377F" w:rsidP="005A377F">
      <w:pPr>
        <w:pStyle w:val="Heading1"/>
      </w:pPr>
      <w:r>
        <w:lastRenderedPageBreak/>
        <w:t>Sequence Diagram</w:t>
      </w:r>
    </w:p>
    <w:p w:rsidR="005A377F" w:rsidRDefault="005A377F" w:rsidP="005A377F">
      <w:pPr>
        <w:pStyle w:val="Heading2"/>
      </w:pPr>
      <w:r>
        <w:t>Employee</w:t>
      </w:r>
    </w:p>
    <w:p w:rsidR="00E5090A" w:rsidRDefault="005A377F" w:rsidP="005A377F">
      <w:r>
        <w:rPr>
          <w:noProof/>
          <w:lang w:val="da-DK" w:eastAsia="da-DK"/>
        </w:rPr>
        <w:drawing>
          <wp:inline distT="0" distB="0" distL="0" distR="0" wp14:anchorId="2E6A3AFA" wp14:editId="5A3C1455">
            <wp:extent cx="5628320" cy="60504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Employee.png"/>
                    <pic:cNvPicPr/>
                  </pic:nvPicPr>
                  <pic:blipFill>
                    <a:blip r:embed="rId13">
                      <a:extLst>
                        <a:ext uri="{28A0092B-C50C-407E-A947-70E740481C1C}">
                          <a14:useLocalDpi xmlns:a14="http://schemas.microsoft.com/office/drawing/2010/main" val="0"/>
                        </a:ext>
                      </a:extLst>
                    </a:blip>
                    <a:stretch>
                      <a:fillRect/>
                    </a:stretch>
                  </pic:blipFill>
                  <pic:spPr>
                    <a:xfrm>
                      <a:off x="0" y="0"/>
                      <a:ext cx="5632851" cy="6055349"/>
                    </a:xfrm>
                    <a:prstGeom prst="rect">
                      <a:avLst/>
                    </a:prstGeom>
                  </pic:spPr>
                </pic:pic>
              </a:graphicData>
            </a:graphic>
          </wp:inline>
        </w:drawing>
      </w:r>
    </w:p>
    <w:p w:rsidR="00E5090A" w:rsidRDefault="00E5090A">
      <w: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Discuss Working Methods &amp; Tools. We use Trello as a co-working environment, Scrum Management, Materials Storage and Github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t>Wk45/ Day 4</w:t>
      </w:r>
    </w:p>
    <w:p w:rsidR="00E5090A" w:rsidRDefault="00E5090A" w:rsidP="00E5090A">
      <w:pPr>
        <w:jc w:val="both"/>
      </w:pPr>
      <w:r>
        <w:lastRenderedPageBreak/>
        <w:t>Task 14: Update Artefacts: Domain Model, Object Model, Class Diagram. Task 15: Update Report</w:t>
      </w: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E5090A" w:rsidRDefault="00E5090A" w:rsidP="00E5090A">
      <w:pPr>
        <w:jc w:val="both"/>
        <w:rPr>
          <w:b/>
        </w:rPr>
      </w:pPr>
      <w:r>
        <w:rPr>
          <w:b/>
        </w:rPr>
        <w:t>Wk46/ Day 1</w:t>
      </w:r>
    </w:p>
    <w:p w:rsidR="00E5090A" w:rsidRDefault="00E5090A" w:rsidP="00E5090A">
      <w:pPr>
        <w:jc w:val="both"/>
      </w:pPr>
      <w:r>
        <w:t>Learning Database – No Group Meeting</w:t>
      </w:r>
    </w:p>
    <w:p w:rsidR="005A377F" w:rsidRPr="005A377F" w:rsidRDefault="005A377F" w:rsidP="005A377F">
      <w:bookmarkStart w:id="36" w:name="_GoBack"/>
      <w:bookmarkEnd w:id="36"/>
    </w:p>
    <w:sectPr w:rsidR="005A377F" w:rsidRPr="005A377F">
      <w:footerReference w:type="default" r:id="rId14"/>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7D51" w:rsidRDefault="00137D51">
      <w:r>
        <w:separator/>
      </w:r>
    </w:p>
  </w:endnote>
  <w:endnote w:type="continuationSeparator" w:id="0">
    <w:p w:rsidR="00137D51" w:rsidRDefault="00137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FF2" w:rsidRDefault="00BA5FF2">
    <w:pPr>
      <w:pStyle w:val="Footer"/>
      <w:ind w:right="360"/>
    </w:pPr>
    <w:r>
      <w:rPr>
        <w:noProof/>
        <w:lang w:eastAsia="da-DK"/>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rsidR="00BA5FF2" w:rsidRDefault="00BA5FF2">
                          <w:pPr>
                            <w:pStyle w:val="Footer"/>
                          </w:pPr>
                          <w:r>
                            <w:rPr>
                              <w:rStyle w:val="PageNumber"/>
                            </w:rPr>
                            <w:fldChar w:fldCharType="begin"/>
                          </w:r>
                          <w:r>
                            <w:instrText>PAGE</w:instrText>
                          </w:r>
                          <w:r>
                            <w:fldChar w:fldCharType="separate"/>
                          </w:r>
                          <w:r w:rsidR="00E5090A">
                            <w:rPr>
                              <w:noProof/>
                            </w:rPr>
                            <w:t>10</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rsidR="00BA5FF2" w:rsidRDefault="00BA5FF2">
                    <w:pPr>
                      <w:pStyle w:val="Footer"/>
                    </w:pPr>
                    <w:r>
                      <w:rPr>
                        <w:rStyle w:val="PageNumber"/>
                      </w:rPr>
                      <w:fldChar w:fldCharType="begin"/>
                    </w:r>
                    <w:r>
                      <w:instrText>PAGE</w:instrText>
                    </w:r>
                    <w:r>
                      <w:fldChar w:fldCharType="separate"/>
                    </w:r>
                    <w:r w:rsidR="00E5090A">
                      <w:rPr>
                        <w:noProof/>
                      </w:rPr>
                      <w:t>10</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7D51" w:rsidRDefault="00137D51">
      <w:r>
        <w:separator/>
      </w:r>
    </w:p>
  </w:footnote>
  <w:footnote w:type="continuationSeparator" w:id="0">
    <w:p w:rsidR="00137D51" w:rsidRDefault="00137D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37D51"/>
    <w:rsid w:val="001B0E44"/>
    <w:rsid w:val="001B1721"/>
    <w:rsid w:val="002A3CCE"/>
    <w:rsid w:val="004A7CC0"/>
    <w:rsid w:val="00515D66"/>
    <w:rsid w:val="00584AA3"/>
    <w:rsid w:val="005A377F"/>
    <w:rsid w:val="007F2CF4"/>
    <w:rsid w:val="008379F0"/>
    <w:rsid w:val="00883F0D"/>
    <w:rsid w:val="008D57B7"/>
    <w:rsid w:val="00B35F7E"/>
    <w:rsid w:val="00BA5FF2"/>
    <w:rsid w:val="00BD08A1"/>
    <w:rsid w:val="00C11758"/>
    <w:rsid w:val="00C30057"/>
    <w:rsid w:val="00CF4AC8"/>
    <w:rsid w:val="00E5090A"/>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11</Pages>
  <Words>1277</Words>
  <Characters>7790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158</cp:revision>
  <cp:lastPrinted>2016-11-11T11:33:00Z</cp:lastPrinted>
  <dcterms:created xsi:type="dcterms:W3CDTF">2016-10-26T10:53:00Z</dcterms:created>
  <dcterms:modified xsi:type="dcterms:W3CDTF">2016-11-15T13:27:00Z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